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A078E7">
                              <w:rPr>
                                <w:rFonts w:ascii="ＭＳ Ｐゴシック" w:eastAsia="ＭＳ Ｐゴシック" w:hAnsi="ＭＳ Ｐゴシック" w:hint="eastAsia"/>
                                <w:sz w:val="20"/>
                                <w:szCs w:val="20"/>
                              </w:rPr>
                              <w:t>者及び有期雇用労働者の雇用管理の改善等に関する</w:t>
                            </w:r>
                            <w:r w:rsidRPr="00A9683D">
                              <w:rPr>
                                <w:rFonts w:ascii="ＭＳ Ｐゴシック" w:eastAsia="ＭＳ Ｐゴシック" w:hAnsi="ＭＳ Ｐゴシック" w:hint="eastAsia"/>
                                <w:sz w:val="20"/>
                                <w:szCs w:val="20"/>
                              </w:rPr>
                              <w:t>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A078E7">
                        <w:rPr>
                          <w:rFonts w:ascii="ＭＳ Ｐゴシック" w:eastAsia="ＭＳ Ｐゴシック" w:hAnsi="ＭＳ Ｐゴシック" w:hint="eastAsia"/>
                          <w:sz w:val="20"/>
                          <w:szCs w:val="20"/>
                        </w:rPr>
                        <w:t>者及び有期雇用労働者の雇用管理の改善等に関する</w:t>
                      </w:r>
                      <w:r w:rsidRPr="00A9683D">
                        <w:rPr>
                          <w:rFonts w:ascii="ＭＳ Ｐゴシック" w:eastAsia="ＭＳ Ｐゴシック" w:hAnsi="ＭＳ Ｐゴシック" w:hint="eastAsia"/>
                          <w:sz w:val="20"/>
                          <w:szCs w:val="20"/>
                        </w:rPr>
                        <w:t>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A078E7">
                              <w:rPr>
                                <w:rFonts w:ascii="ＭＳ Ｐゴシック" w:eastAsia="ＭＳ Ｐゴシック" w:hAnsi="ＭＳ Ｐゴシック" w:hint="eastAsia"/>
                                <w:sz w:val="20"/>
                                <w:szCs w:val="20"/>
                              </w:rPr>
                              <w:t>者及び有期雇用労働者の雇用管理の改善等に関する法</w:t>
                            </w:r>
                            <w:r w:rsidRPr="00A9683D">
                              <w:rPr>
                                <w:rFonts w:ascii="ＭＳ Ｐゴシック" w:eastAsia="ＭＳ Ｐゴシック" w:hAnsi="ＭＳ Ｐゴシック" w:hint="eastAsia"/>
                                <w:sz w:val="20"/>
                                <w:szCs w:val="20"/>
                              </w:rPr>
                              <w:t>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A078E7">
                        <w:rPr>
                          <w:rFonts w:ascii="ＭＳ Ｐゴシック" w:eastAsia="ＭＳ Ｐゴシック" w:hAnsi="ＭＳ Ｐゴシック" w:hint="eastAsia"/>
                          <w:sz w:val="20"/>
                          <w:szCs w:val="20"/>
                        </w:rPr>
                        <w:t>者及び有期雇用労働者の雇用管理の改善等に関する法</w:t>
                      </w:r>
                      <w:r w:rsidRPr="00A9683D">
                        <w:rPr>
                          <w:rFonts w:ascii="ＭＳ Ｐゴシック" w:eastAsia="ＭＳ Ｐゴシック" w:hAnsi="ＭＳ Ｐゴシック" w:hint="eastAsia"/>
                          <w:sz w:val="20"/>
                          <w:szCs w:val="20"/>
                        </w:rPr>
                        <w:t>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5310" w14:textId="77777777" w:rsidR="00A269D4" w:rsidRDefault="00A269D4" w:rsidP="007612C1">
      <w:r>
        <w:separator/>
      </w:r>
    </w:p>
  </w:endnote>
  <w:endnote w:type="continuationSeparator" w:id="0">
    <w:p w14:paraId="37F7500A" w14:textId="77777777" w:rsidR="00A269D4" w:rsidRDefault="00A269D4"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D85C" w14:textId="77777777" w:rsidR="00A269D4" w:rsidRDefault="00A269D4" w:rsidP="007612C1">
      <w:r>
        <w:separator/>
      </w:r>
    </w:p>
  </w:footnote>
  <w:footnote w:type="continuationSeparator" w:id="0">
    <w:p w14:paraId="79E430B3" w14:textId="77777777" w:rsidR="00A269D4" w:rsidRDefault="00A269D4"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5F3"/>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878AB"/>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214B"/>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078E7"/>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269D4"/>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19F8"/>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2026-05-20T07:05:00Z</dcterms:created>
  <dcterms:modified xsi:type="dcterms:W3CDTF">2026-05-20T07:05:00Z</dcterms:modified>
</cp:coreProperties>
</file>